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286A4E" w:rsidRPr="00CF6BD5" w:rsidRDefault="00286A4E" w:rsidP="00286A4E">
      <w:pPr>
        <w:rPr>
          <w:sz w:val="28"/>
          <w:szCs w:val="28"/>
        </w:rPr>
      </w:pPr>
      <w:r w:rsidRPr="008B205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8B205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B2059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8B2059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286A4E" w:rsidRDefault="00286A4E" w:rsidP="00286A4E">
      <w:pPr>
        <w:rPr>
          <w:sz w:val="28"/>
          <w:szCs w:val="28"/>
        </w:rPr>
      </w:pPr>
      <w:r w:rsidRPr="00CF6BD5">
        <w:rPr>
          <w:sz w:val="28"/>
          <w:szCs w:val="28"/>
        </w:rPr>
        <w:t xml:space="preserve">с. </w:t>
      </w:r>
      <w:proofErr w:type="spellStart"/>
      <w:r w:rsidRPr="00CF6BD5">
        <w:rPr>
          <w:sz w:val="28"/>
          <w:szCs w:val="28"/>
        </w:rPr>
        <w:t>Рысево</w:t>
      </w:r>
      <w:proofErr w:type="spellEnd"/>
    </w:p>
    <w:p w:rsidR="00286A4E" w:rsidRDefault="00286A4E" w:rsidP="00286A4E">
      <w:pPr>
        <w:rPr>
          <w:sz w:val="28"/>
          <w:szCs w:val="28"/>
        </w:rPr>
      </w:pPr>
    </w:p>
    <w:p w:rsidR="00286A4E" w:rsidRPr="005D3532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 xml:space="preserve">О признании </w:t>
      </w:r>
      <w:proofErr w:type="gramStart"/>
      <w:r w:rsidRPr="005D3532">
        <w:rPr>
          <w:rFonts w:eastAsia="Calibri"/>
          <w:b/>
          <w:bCs/>
          <w:lang w:eastAsia="en-US"/>
        </w:rPr>
        <w:t>утратившим</w:t>
      </w:r>
      <w:proofErr w:type="gramEnd"/>
      <w:r w:rsidRPr="005D3532">
        <w:rPr>
          <w:rFonts w:eastAsia="Calibri"/>
          <w:b/>
          <w:bCs/>
          <w:lang w:eastAsia="en-US"/>
        </w:rPr>
        <w:t xml:space="preserve"> силу</w:t>
      </w:r>
    </w:p>
    <w:p w:rsidR="00286A4E" w:rsidRPr="005D3532" w:rsidRDefault="00286A4E" w:rsidP="00286A4E">
      <w:pPr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</w:t>
      </w:r>
      <w:r w:rsidRPr="005D3532">
        <w:rPr>
          <w:rFonts w:eastAsia="Calibri"/>
          <w:b/>
          <w:bCs/>
          <w:lang w:eastAsia="en-US"/>
        </w:rPr>
        <w:t>остановлени</w:t>
      </w:r>
      <w:r>
        <w:rPr>
          <w:rFonts w:eastAsia="Calibri"/>
          <w:b/>
          <w:bCs/>
          <w:lang w:eastAsia="en-US"/>
        </w:rPr>
        <w:t>я</w:t>
      </w:r>
      <w:r w:rsidRPr="005D3532">
        <w:rPr>
          <w:rFonts w:eastAsia="Calibri"/>
          <w:b/>
          <w:bCs/>
          <w:lang w:eastAsia="en-US"/>
        </w:rPr>
        <w:t xml:space="preserve"> администрации</w:t>
      </w:r>
    </w:p>
    <w:p w:rsidR="00286A4E" w:rsidRPr="005D3532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>Черемховского муниципального</w:t>
      </w:r>
    </w:p>
    <w:p w:rsidR="00286A4E" w:rsidRPr="005D3532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>образования от 11.09.2019 № 74</w:t>
      </w:r>
    </w:p>
    <w:p w:rsidR="00286A4E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>«О</w:t>
      </w:r>
      <w:r>
        <w:rPr>
          <w:rFonts w:eastAsia="Calibri"/>
          <w:b/>
          <w:bCs/>
          <w:lang w:eastAsia="en-US"/>
        </w:rPr>
        <w:t xml:space="preserve"> Порядке осуществления контроля</w:t>
      </w:r>
    </w:p>
    <w:p w:rsidR="00286A4E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 xml:space="preserve">за </w:t>
      </w:r>
      <w:r>
        <w:rPr>
          <w:rFonts w:eastAsia="Calibri"/>
          <w:b/>
          <w:bCs/>
          <w:lang w:eastAsia="en-US"/>
        </w:rPr>
        <w:t>соблюдением Федерального закона</w:t>
      </w:r>
    </w:p>
    <w:p w:rsidR="00286A4E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>от 05</w:t>
      </w:r>
      <w:r>
        <w:rPr>
          <w:rFonts w:eastAsia="Calibri"/>
          <w:b/>
          <w:bCs/>
          <w:lang w:eastAsia="en-US"/>
        </w:rPr>
        <w:t>.04.2013 № 44-ФЗ «О контрактной</w:t>
      </w:r>
    </w:p>
    <w:p w:rsidR="00286A4E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 xml:space="preserve">системе </w:t>
      </w:r>
      <w:r>
        <w:rPr>
          <w:rFonts w:eastAsia="Calibri"/>
          <w:b/>
          <w:bCs/>
          <w:lang w:eastAsia="en-US"/>
        </w:rPr>
        <w:t>в сфере закупок товаров, работ,</w:t>
      </w:r>
    </w:p>
    <w:p w:rsidR="00286A4E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 xml:space="preserve">услуг </w:t>
      </w:r>
      <w:r>
        <w:rPr>
          <w:rFonts w:eastAsia="Calibri"/>
          <w:b/>
          <w:bCs/>
          <w:lang w:eastAsia="en-US"/>
        </w:rPr>
        <w:t>для обеспечения государственных</w:t>
      </w:r>
    </w:p>
    <w:p w:rsidR="00286A4E" w:rsidRDefault="00286A4E" w:rsidP="00286A4E">
      <w:pPr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 муниципальных нужд» органом</w:t>
      </w:r>
    </w:p>
    <w:p w:rsidR="00286A4E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>внутрен</w:t>
      </w:r>
      <w:r>
        <w:rPr>
          <w:rFonts w:eastAsia="Calibri"/>
          <w:b/>
          <w:bCs/>
          <w:lang w:eastAsia="en-US"/>
        </w:rPr>
        <w:t>него муниципального финансового</w:t>
      </w:r>
    </w:p>
    <w:p w:rsidR="00286A4E" w:rsidRPr="005D3532" w:rsidRDefault="00286A4E" w:rsidP="00286A4E">
      <w:pPr>
        <w:outlineLvl w:val="0"/>
        <w:rPr>
          <w:rFonts w:eastAsia="Calibri"/>
          <w:b/>
          <w:bCs/>
          <w:lang w:eastAsia="en-US"/>
        </w:rPr>
      </w:pPr>
      <w:r w:rsidRPr="005D3532">
        <w:rPr>
          <w:rFonts w:eastAsia="Calibri"/>
          <w:b/>
          <w:bCs/>
          <w:lang w:eastAsia="en-US"/>
        </w:rPr>
        <w:t>контроля»</w:t>
      </w:r>
    </w:p>
    <w:p w:rsidR="00286A4E" w:rsidRDefault="00286A4E" w:rsidP="00286A4E">
      <w:pPr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86A4E" w:rsidRDefault="00286A4E" w:rsidP="00286A4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793ED6">
        <w:rPr>
          <w:rFonts w:ascii="Times New Roman" w:hAnsi="Times New Roman" w:cs="Times New Roman"/>
          <w:sz w:val="28"/>
          <w:szCs w:val="28"/>
        </w:rPr>
        <w:t xml:space="preserve">едеральным законом от 26.07.2019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ED6">
        <w:rPr>
          <w:rFonts w:ascii="Times New Roman" w:hAnsi="Times New Roman" w:cs="Times New Roman"/>
          <w:sz w:val="28"/>
          <w:szCs w:val="28"/>
        </w:rPr>
        <w:t xml:space="preserve"> 199-ФЗ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ED6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», Ф</w:t>
      </w:r>
      <w:r w:rsidRPr="00793ED6">
        <w:rPr>
          <w:rFonts w:ascii="Times New Roman" w:hAnsi="Times New Roman" w:cs="Times New Roman"/>
          <w:sz w:val="28"/>
          <w:szCs w:val="28"/>
        </w:rPr>
        <w:t xml:space="preserve">едеральным законом от 27.12.2019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ED6">
        <w:rPr>
          <w:rFonts w:ascii="Times New Roman" w:hAnsi="Times New Roman" w:cs="Times New Roman"/>
          <w:sz w:val="28"/>
          <w:szCs w:val="28"/>
        </w:rPr>
        <w:t xml:space="preserve"> 449-ФЗ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ED6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ED6">
        <w:rPr>
          <w:rFonts w:ascii="Times New Roman" w:hAnsi="Times New Roman" w:cs="Times New Roman"/>
          <w:sz w:val="28"/>
          <w:szCs w:val="28"/>
        </w:rPr>
        <w:t>О контрактной системе в сфере</w:t>
      </w:r>
      <w:proofErr w:type="gramEnd"/>
      <w:r w:rsidRPr="00793ED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»», </w:t>
      </w:r>
      <w:r w:rsidRPr="00793ED6">
        <w:rPr>
          <w:rFonts w:ascii="Times New Roman" w:hAnsi="Times New Roman" w:cs="Times New Roman"/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29.05.2012 № 16</w:t>
      </w:r>
      <w:r>
        <w:rPr>
          <w:rFonts w:ascii="Times New Roman" w:hAnsi="Times New Roman" w:cs="Times New Roman"/>
          <w:sz w:val="28"/>
          <w:szCs w:val="28"/>
        </w:rPr>
        <w:t>,  руководствуясь статьями 32, 43, 63 Устава Черемховского  муниципального образования</w:t>
      </w:r>
    </w:p>
    <w:p w:rsidR="00286A4E" w:rsidRDefault="00286A4E" w:rsidP="00286A4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A4E" w:rsidRPr="004648C4" w:rsidRDefault="00286A4E" w:rsidP="00286A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648C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648C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648C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648C4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286A4E" w:rsidRPr="004648C4" w:rsidRDefault="00286A4E" w:rsidP="00286A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86A4E" w:rsidRDefault="00286A4E" w:rsidP="00DC4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6E3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48C4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 xml:space="preserve">утратившим силу </w:t>
      </w:r>
      <w:r w:rsidRPr="00793ED6">
        <w:rPr>
          <w:sz w:val="28"/>
          <w:szCs w:val="28"/>
        </w:rPr>
        <w:t>постановление администрации Черем</w:t>
      </w:r>
      <w:r>
        <w:rPr>
          <w:sz w:val="28"/>
          <w:szCs w:val="28"/>
        </w:rPr>
        <w:t xml:space="preserve">ховского муниципального образования от 11.09.2019 № 74 </w:t>
      </w:r>
      <w:r w:rsidRPr="00793ED6">
        <w:rPr>
          <w:sz w:val="28"/>
          <w:szCs w:val="28"/>
        </w:rPr>
        <w:t xml:space="preserve">«О Порядке осуществления </w:t>
      </w:r>
      <w:proofErr w:type="gramStart"/>
      <w:r w:rsidRPr="00793ED6">
        <w:rPr>
          <w:sz w:val="28"/>
          <w:szCs w:val="28"/>
        </w:rPr>
        <w:t>контроля за</w:t>
      </w:r>
      <w:proofErr w:type="gramEnd"/>
      <w:r w:rsidRPr="00793ED6">
        <w:rPr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>
        <w:rPr>
          <w:sz w:val="28"/>
          <w:szCs w:val="28"/>
        </w:rPr>
        <w:t>.</w:t>
      </w:r>
    </w:p>
    <w:p w:rsidR="00286A4E" w:rsidRPr="000A4DAF" w:rsidRDefault="00286A4E" w:rsidP="00DC4D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Специалисту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 xml:space="preserve"> </w:t>
      </w:r>
      <w:r w:rsidRPr="00F80A22">
        <w:rPr>
          <w:sz w:val="28"/>
          <w:szCs w:val="28"/>
        </w:rPr>
        <w:t>опубликовать настоящее постановление в издании «</w:t>
      </w:r>
      <w:r>
        <w:rPr>
          <w:sz w:val="28"/>
          <w:szCs w:val="28"/>
        </w:rPr>
        <w:t>Вестник Черемховского сельского поселения</w:t>
      </w:r>
      <w:r w:rsidRPr="00F80A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A0722F">
        <w:rPr>
          <w:bCs/>
          <w:sz w:val="28"/>
          <w:szCs w:val="28"/>
        </w:rPr>
        <w:t xml:space="preserve">разместить на </w:t>
      </w:r>
      <w:hyperlink r:id="rId7" w:history="1">
        <w:r w:rsidRPr="00A0722F">
          <w:rPr>
            <w:bCs/>
            <w:sz w:val="28"/>
            <w:szCs w:val="28"/>
          </w:rPr>
          <w:t>официальном сайте</w:t>
        </w:r>
      </w:hyperlink>
      <w:r w:rsidRPr="00A0722F">
        <w:rPr>
          <w:bCs/>
          <w:sz w:val="28"/>
          <w:szCs w:val="28"/>
        </w:rPr>
        <w:t xml:space="preserve"> Черемховского районного муниципального </w:t>
      </w:r>
      <w:r w:rsidRPr="00A0722F">
        <w:rPr>
          <w:bCs/>
          <w:sz w:val="28"/>
          <w:szCs w:val="28"/>
        </w:rPr>
        <w:lastRenderedPageBreak/>
        <w:t xml:space="preserve">образования в информационно-телекоммуникационной сети «Интернет»: </w:t>
      </w:r>
      <w:proofErr w:type="spellStart"/>
      <w:r w:rsidRPr="00A0722F">
        <w:rPr>
          <w:bCs/>
          <w:sz w:val="28"/>
          <w:szCs w:val="28"/>
        </w:rPr>
        <w:t>cher.irkobl.ru</w:t>
      </w:r>
      <w:proofErr w:type="spellEnd"/>
      <w:r w:rsidRPr="00A0722F">
        <w:rPr>
          <w:bCs/>
          <w:sz w:val="28"/>
          <w:szCs w:val="28"/>
        </w:rPr>
        <w:t xml:space="preserve"> в разделе «Поселения </w:t>
      </w:r>
      <w:r w:rsidRPr="00145EF0">
        <w:rPr>
          <w:rFonts w:eastAsia="Calibri"/>
          <w:sz w:val="28"/>
          <w:szCs w:val="28"/>
          <w:lang w:eastAsia="en-US"/>
        </w:rPr>
        <w:t xml:space="preserve">района», в подразделе </w:t>
      </w:r>
      <w:r>
        <w:rPr>
          <w:rFonts w:eastAsia="Calibri"/>
          <w:sz w:val="28"/>
          <w:szCs w:val="28"/>
          <w:lang w:eastAsia="en-US"/>
        </w:rPr>
        <w:t>Черемховского</w:t>
      </w:r>
      <w:r w:rsidRPr="00145EF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4E5517">
        <w:rPr>
          <w:rFonts w:eastAsia="Calibri"/>
          <w:sz w:val="28"/>
          <w:szCs w:val="28"/>
          <w:lang w:eastAsia="en-US"/>
        </w:rPr>
        <w:t xml:space="preserve">. </w:t>
      </w:r>
    </w:p>
    <w:p w:rsidR="00286A4E" w:rsidRDefault="00286A4E" w:rsidP="00DC4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после дня его официального опубликования.</w:t>
      </w: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Pr="00DC6687" w:rsidRDefault="00286A4E" w:rsidP="00286A4E">
      <w:pPr>
        <w:pStyle w:val="ConsPlusTitle"/>
        <w:jc w:val="both"/>
        <w:rPr>
          <w:b w:val="0"/>
          <w:sz w:val="28"/>
          <w:szCs w:val="28"/>
        </w:rPr>
      </w:pPr>
      <w:r w:rsidRPr="00DC6687"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sz w:val="28"/>
          <w:szCs w:val="28"/>
        </w:rPr>
        <w:t>Черемховского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  <w:r w:rsidRPr="00DC6687">
        <w:rPr>
          <w:b w:val="0"/>
          <w:sz w:val="28"/>
          <w:szCs w:val="28"/>
        </w:rPr>
        <w:tab/>
      </w:r>
      <w:r w:rsidRPr="00DC6687">
        <w:rPr>
          <w:b w:val="0"/>
          <w:sz w:val="28"/>
          <w:szCs w:val="28"/>
        </w:rPr>
        <w:tab/>
      </w:r>
      <w:r w:rsidRPr="00DC6687">
        <w:rPr>
          <w:b w:val="0"/>
          <w:sz w:val="28"/>
          <w:szCs w:val="28"/>
        </w:rPr>
        <w:tab/>
      </w:r>
      <w:r w:rsidRPr="00DC668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В.В.Зинкевич</w:t>
      </w:r>
      <w:proofErr w:type="spellEnd"/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Default="00286A4E" w:rsidP="00286A4E">
      <w:pPr>
        <w:pStyle w:val="ConsPlusTitle"/>
        <w:jc w:val="both"/>
        <w:rPr>
          <w:b w:val="0"/>
          <w:sz w:val="28"/>
          <w:szCs w:val="28"/>
        </w:rPr>
      </w:pPr>
    </w:p>
    <w:p w:rsidR="00286A4E" w:rsidRPr="00753AE3" w:rsidRDefault="00286A4E" w:rsidP="00286A4E">
      <w:pPr>
        <w:pStyle w:val="ConsPlusTitle"/>
        <w:jc w:val="both"/>
        <w:rPr>
          <w:b w:val="0"/>
          <w:sz w:val="16"/>
          <w:szCs w:val="16"/>
        </w:rPr>
      </w:pPr>
      <w:r w:rsidRPr="00753AE3">
        <w:rPr>
          <w:b w:val="0"/>
          <w:sz w:val="16"/>
          <w:szCs w:val="16"/>
        </w:rPr>
        <w:t>А.Н.Позднякова</w:t>
      </w:r>
    </w:p>
    <w:p w:rsidR="00D844D3" w:rsidRPr="000A5EDA" w:rsidRDefault="00286A4E" w:rsidP="00286A4E">
      <w:pPr>
        <w:pStyle w:val="ConsPlusTitle"/>
        <w:jc w:val="both"/>
      </w:pPr>
      <w:r w:rsidRPr="00753AE3">
        <w:rPr>
          <w:b w:val="0"/>
          <w:sz w:val="16"/>
          <w:szCs w:val="16"/>
        </w:rPr>
        <w:t>89914329100</w:t>
      </w:r>
    </w:p>
    <w:sectPr w:rsidR="00D844D3" w:rsidRPr="000A5EDA" w:rsidSect="00286A4E">
      <w:headerReference w:type="default" r:id="rId8"/>
      <w:headerReference w:type="first" r:id="rId9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17" w:rsidRDefault="00E82E17">
      <w:r>
        <w:separator/>
      </w:r>
    </w:p>
  </w:endnote>
  <w:endnote w:type="continuationSeparator" w:id="0">
    <w:p w:rsidR="00E82E17" w:rsidRDefault="00E8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17" w:rsidRDefault="00E82E17">
      <w:r>
        <w:separator/>
      </w:r>
    </w:p>
  </w:footnote>
  <w:footnote w:type="continuationSeparator" w:id="0">
    <w:p w:rsidR="00E82E17" w:rsidRDefault="00E82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17" w:rsidRPr="001F4999" w:rsidRDefault="00962E01" w:rsidP="00FA2055">
    <w:pPr>
      <w:pStyle w:val="a5"/>
      <w:jc w:val="center"/>
    </w:pPr>
    <w:fldSimple w:instr=" PAGE   \* MERGEFORMAT ">
      <w:r w:rsidR="00DC4D9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17" w:rsidRDefault="00E82E17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A4E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2E01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3D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C4D9E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ConsNonformat">
    <w:name w:val="ConsNonformat"/>
    <w:rsid w:val="00286A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6A4E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3</cp:revision>
  <cp:lastPrinted>2020-06-19T07:26:00Z</cp:lastPrinted>
  <dcterms:created xsi:type="dcterms:W3CDTF">2020-06-19T07:24:00Z</dcterms:created>
  <dcterms:modified xsi:type="dcterms:W3CDTF">2020-06-19T07:49:00Z</dcterms:modified>
</cp:coreProperties>
</file>